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E8" w:rsidRPr="00F433E1" w:rsidRDefault="0024653B" w:rsidP="00F433E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r w:rsidRPr="00F433E1">
        <w:rPr>
          <w:rFonts w:ascii="Arial" w:hAnsi="Arial" w:cs="Arial"/>
          <w:b/>
          <w:sz w:val="28"/>
          <w:szCs w:val="28"/>
          <w:u w:val="single"/>
        </w:rPr>
        <w:t>K</w:t>
      </w:r>
      <w:r w:rsidRPr="00F433E1">
        <w:rPr>
          <w:rFonts w:ascii="Arial" w:hAnsi="Arial" w:cs="Arial"/>
          <w:b/>
          <w:sz w:val="28"/>
          <w:szCs w:val="28"/>
          <w:u w:val="single"/>
          <w:vertAlign w:val="subscript"/>
        </w:rPr>
        <w:t>sp</w:t>
      </w:r>
      <w:proofErr w:type="spellEnd"/>
      <w:r w:rsidRPr="00F433E1">
        <w:rPr>
          <w:rFonts w:ascii="Arial" w:hAnsi="Arial" w:cs="Arial"/>
          <w:b/>
          <w:sz w:val="28"/>
          <w:szCs w:val="28"/>
          <w:u w:val="single"/>
        </w:rPr>
        <w:t xml:space="preserve"> for Calcium Hydroxide Lab Handout</w:t>
      </w:r>
    </w:p>
    <w:p w:rsidR="00416C7B" w:rsidRPr="00F433E1" w:rsidRDefault="00416C7B" w:rsidP="00F433E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433E1" w:rsidRPr="00F433E1" w:rsidRDefault="00F433E1" w:rsidP="00F433E1">
      <w:pPr>
        <w:spacing w:after="0" w:line="240" w:lineRule="auto"/>
        <w:rPr>
          <w:rFonts w:ascii="Arial" w:hAnsi="Arial" w:cs="Arial"/>
        </w:rPr>
      </w:pPr>
      <w:r w:rsidRPr="00F433E1">
        <w:rPr>
          <w:rFonts w:ascii="Arial" w:hAnsi="Arial" w:cs="Arial"/>
          <w:i/>
          <w:u w:val="single"/>
        </w:rPr>
        <w:t>Overview</w:t>
      </w: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433E1">
        <w:rPr>
          <w:rFonts w:ascii="Arial" w:hAnsi="Arial" w:cs="Arial"/>
        </w:rPr>
        <w:tab/>
      </w:r>
      <w:r w:rsidRPr="00F433E1">
        <w:rPr>
          <w:rFonts w:ascii="Arial" w:hAnsi="Arial" w:cs="Arial"/>
          <w:sz w:val="20"/>
          <w:szCs w:val="20"/>
        </w:rPr>
        <w:t xml:space="preserve">In this demo, you will be investigating the solubility of a substance and calculating the equilibrium value, </w:t>
      </w:r>
      <w:proofErr w:type="spellStart"/>
      <w:r w:rsidRPr="00F433E1">
        <w:rPr>
          <w:rFonts w:ascii="Arial" w:hAnsi="Arial" w:cs="Arial"/>
          <w:sz w:val="20"/>
          <w:szCs w:val="20"/>
        </w:rPr>
        <w:t>K</w:t>
      </w:r>
      <w:r w:rsidRPr="00F433E1">
        <w:rPr>
          <w:rFonts w:ascii="Arial" w:hAnsi="Arial" w:cs="Arial"/>
          <w:sz w:val="20"/>
          <w:szCs w:val="20"/>
          <w:vertAlign w:val="subscript"/>
        </w:rPr>
        <w:t>sp</w:t>
      </w:r>
      <w:proofErr w:type="spellEnd"/>
      <w:r w:rsidRPr="00F433E1">
        <w:rPr>
          <w:rFonts w:ascii="Arial" w:hAnsi="Arial" w:cs="Arial"/>
          <w:sz w:val="20"/>
          <w:szCs w:val="20"/>
        </w:rPr>
        <w:t xml:space="preserve">.  To do this, you will be performing a simple titration of lime water (which is a saturated solution of </w:t>
      </w:r>
      <w:proofErr w:type="gramStart"/>
      <w:r w:rsidRPr="00F433E1">
        <w:rPr>
          <w:rFonts w:ascii="Arial" w:hAnsi="Arial" w:cs="Arial"/>
          <w:sz w:val="20"/>
          <w:szCs w:val="20"/>
        </w:rPr>
        <w:t>Ca(</w:t>
      </w:r>
      <w:proofErr w:type="gramEnd"/>
      <w:r w:rsidRPr="00F433E1">
        <w:rPr>
          <w:rFonts w:ascii="Arial" w:hAnsi="Arial" w:cs="Arial"/>
          <w:sz w:val="20"/>
          <w:szCs w:val="20"/>
        </w:rPr>
        <w:t>OH)</w:t>
      </w:r>
      <w:r w:rsidRPr="00F433E1">
        <w:rPr>
          <w:rFonts w:ascii="Arial" w:hAnsi="Arial" w:cs="Arial"/>
          <w:sz w:val="20"/>
          <w:szCs w:val="20"/>
          <w:vertAlign w:val="subscript"/>
        </w:rPr>
        <w:t>2</w:t>
      </w:r>
      <w:r w:rsidRPr="00F433E1">
        <w:rPr>
          <w:rFonts w:ascii="Arial" w:hAnsi="Arial" w:cs="Arial"/>
          <w:sz w:val="20"/>
          <w:szCs w:val="20"/>
        </w:rPr>
        <w:t xml:space="preserve">) with </w:t>
      </w:r>
      <w:proofErr w:type="spellStart"/>
      <w:r w:rsidRPr="00F433E1">
        <w:rPr>
          <w:rFonts w:ascii="Arial" w:hAnsi="Arial" w:cs="Arial"/>
          <w:sz w:val="20"/>
          <w:szCs w:val="20"/>
        </w:rPr>
        <w:t>HCl</w:t>
      </w:r>
      <w:proofErr w:type="spellEnd"/>
      <w:r w:rsidRPr="00F433E1">
        <w:rPr>
          <w:rFonts w:ascii="Arial" w:hAnsi="Arial" w:cs="Arial"/>
          <w:sz w:val="20"/>
          <w:szCs w:val="20"/>
        </w:rPr>
        <w:t xml:space="preserve"> and calculating the concentrations of ions in solution.</w:t>
      </w:r>
    </w:p>
    <w:p w:rsidR="00F433E1" w:rsidRDefault="00F433E1" w:rsidP="00F433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33E1" w:rsidRPr="00F433E1" w:rsidRDefault="00F433E1" w:rsidP="00F433E1">
      <w:pPr>
        <w:spacing w:after="0" w:line="240" w:lineRule="auto"/>
        <w:rPr>
          <w:rFonts w:ascii="Arial" w:hAnsi="Arial" w:cs="Arial"/>
        </w:rPr>
      </w:pPr>
      <w:r w:rsidRPr="00F433E1">
        <w:rPr>
          <w:rFonts w:ascii="Arial" w:hAnsi="Arial" w:cs="Arial"/>
          <w:i/>
          <w:u w:val="single"/>
        </w:rPr>
        <w:t>Procedure</w:t>
      </w:r>
    </w:p>
    <w:p w:rsidR="00F433E1" w:rsidRPr="00F433E1" w:rsidRDefault="00F433E1" w:rsidP="00F433E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433E1">
        <w:rPr>
          <w:rFonts w:ascii="Arial" w:hAnsi="Arial" w:cs="Arial"/>
          <w:sz w:val="20"/>
          <w:szCs w:val="20"/>
        </w:rPr>
        <w:t>Into each of 3 wells, add 30 drops of lime water and 2 drops of phenolphthalein and carefully mix by swirling</w:t>
      </w:r>
    </w:p>
    <w:p w:rsidR="00F433E1" w:rsidRPr="00F433E1" w:rsidRDefault="00F433E1" w:rsidP="00F433E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433E1">
        <w:rPr>
          <w:rFonts w:ascii="Arial" w:hAnsi="Arial" w:cs="Arial"/>
          <w:sz w:val="20"/>
          <w:szCs w:val="20"/>
        </w:rPr>
        <w:t xml:space="preserve">While swirling, slowly add </w:t>
      </w:r>
      <w:r>
        <w:rPr>
          <w:rFonts w:ascii="Arial" w:hAnsi="Arial" w:cs="Arial"/>
          <w:sz w:val="20"/>
          <w:szCs w:val="20"/>
        </w:rPr>
        <w:t xml:space="preserve">0.1M </w:t>
      </w:r>
      <w:proofErr w:type="spellStart"/>
      <w:r w:rsidRPr="00F433E1">
        <w:rPr>
          <w:rFonts w:ascii="Arial" w:hAnsi="Arial" w:cs="Arial"/>
          <w:sz w:val="20"/>
          <w:szCs w:val="20"/>
        </w:rPr>
        <w:t>HCl</w:t>
      </w:r>
      <w:proofErr w:type="spellEnd"/>
      <w:r w:rsidRPr="00F433E1">
        <w:rPr>
          <w:rFonts w:ascii="Arial" w:hAnsi="Arial" w:cs="Arial"/>
          <w:sz w:val="20"/>
          <w:szCs w:val="20"/>
        </w:rPr>
        <w:t xml:space="preserve"> drop by drop until the pink color disappears</w:t>
      </w:r>
      <w:r>
        <w:rPr>
          <w:rFonts w:ascii="Arial" w:hAnsi="Arial" w:cs="Arial"/>
          <w:sz w:val="20"/>
          <w:szCs w:val="20"/>
        </w:rPr>
        <w:t>.  Repeat for each well</w:t>
      </w:r>
    </w:p>
    <w:p w:rsidR="00F433E1" w:rsidRDefault="00F433E1" w:rsidP="00F433E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433E1">
        <w:rPr>
          <w:rFonts w:ascii="Arial" w:hAnsi="Arial" w:cs="Arial"/>
          <w:sz w:val="20"/>
          <w:szCs w:val="20"/>
        </w:rPr>
        <w:t xml:space="preserve">Using the average number of drops of </w:t>
      </w:r>
      <w:proofErr w:type="spellStart"/>
      <w:r w:rsidRPr="00F433E1">
        <w:rPr>
          <w:rFonts w:ascii="Arial" w:hAnsi="Arial" w:cs="Arial"/>
          <w:sz w:val="20"/>
          <w:szCs w:val="20"/>
        </w:rPr>
        <w:t>HCl</w:t>
      </w:r>
      <w:proofErr w:type="spellEnd"/>
      <w:r w:rsidRPr="00F433E1">
        <w:rPr>
          <w:rFonts w:ascii="Arial" w:hAnsi="Arial" w:cs="Arial"/>
          <w:sz w:val="20"/>
          <w:szCs w:val="20"/>
        </w:rPr>
        <w:t xml:space="preserve"> required and the calculations below, you should be able to determine an approximate </w:t>
      </w:r>
      <w:proofErr w:type="spellStart"/>
      <w:r w:rsidRPr="00F433E1">
        <w:rPr>
          <w:rFonts w:ascii="Arial" w:hAnsi="Arial" w:cs="Arial"/>
          <w:sz w:val="20"/>
          <w:szCs w:val="20"/>
        </w:rPr>
        <w:t>K</w:t>
      </w:r>
      <w:r w:rsidRPr="00F433E1">
        <w:rPr>
          <w:rFonts w:ascii="Arial" w:hAnsi="Arial" w:cs="Arial"/>
          <w:sz w:val="20"/>
          <w:szCs w:val="20"/>
          <w:vertAlign w:val="subscript"/>
        </w:rPr>
        <w:t>sp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433E1">
        <w:rPr>
          <w:rFonts w:ascii="Arial" w:hAnsi="Arial" w:cs="Arial"/>
          <w:sz w:val="20"/>
          <w:szCs w:val="20"/>
        </w:rPr>
        <w:t xml:space="preserve">value for calcium hydroxide </w:t>
      </w:r>
    </w:p>
    <w:p w:rsidR="00F433E1" w:rsidRPr="00F433E1" w:rsidRDefault="00F433E1" w:rsidP="00F433E1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 down the drain and rinse with copious amounts of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>O</w:t>
      </w:r>
    </w:p>
    <w:p w:rsidR="00F433E1" w:rsidRDefault="00F433E1" w:rsidP="00F433E1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416C7B" w:rsidRPr="00F433E1" w:rsidRDefault="00416C7B" w:rsidP="00F433E1">
      <w:pPr>
        <w:spacing w:after="0" w:line="240" w:lineRule="auto"/>
        <w:rPr>
          <w:rFonts w:ascii="Arial" w:hAnsi="Arial" w:cs="Arial"/>
          <w:i/>
        </w:rPr>
      </w:pPr>
      <w:r w:rsidRPr="00F433E1">
        <w:rPr>
          <w:rFonts w:ascii="Arial" w:hAnsi="Arial" w:cs="Arial"/>
          <w:i/>
          <w:u w:val="single"/>
        </w:rPr>
        <w:t>Observations</w:t>
      </w: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24653B" w:rsidRPr="00F433E1" w:rsidRDefault="0024653B" w:rsidP="00F433E1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433E1">
        <w:rPr>
          <w:rFonts w:ascii="Arial" w:hAnsi="Arial" w:cs="Arial"/>
          <w:b/>
          <w:sz w:val="16"/>
          <w:szCs w:val="16"/>
        </w:rPr>
        <w:t xml:space="preserve">Table 1.0- </w:t>
      </w:r>
      <w:r w:rsidR="00416C7B" w:rsidRPr="00F433E1">
        <w:rPr>
          <w:rFonts w:ascii="Arial" w:hAnsi="Arial" w:cs="Arial"/>
          <w:b/>
          <w:sz w:val="16"/>
          <w:szCs w:val="16"/>
        </w:rPr>
        <w:t>Recorded volumes (# drops) used in each trial</w:t>
      </w:r>
    </w:p>
    <w:tbl>
      <w:tblPr>
        <w:tblStyle w:val="TableGrid"/>
        <w:tblW w:w="9558" w:type="dxa"/>
        <w:tblLook w:val="04A0"/>
      </w:tblPr>
      <w:tblGrid>
        <w:gridCol w:w="3708"/>
        <w:gridCol w:w="1980"/>
        <w:gridCol w:w="1890"/>
        <w:gridCol w:w="1980"/>
      </w:tblGrid>
      <w:tr w:rsidR="0024653B" w:rsidRPr="00F433E1" w:rsidTr="00F433E1">
        <w:tc>
          <w:tcPr>
            <w:tcW w:w="3708" w:type="dxa"/>
            <w:shd w:val="clear" w:color="auto" w:fill="808080" w:themeFill="background1" w:themeFillShade="80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  <w:highlight w:val="darkGray"/>
              </w:rPr>
            </w:pPr>
          </w:p>
        </w:tc>
        <w:tc>
          <w:tcPr>
            <w:tcW w:w="1980" w:type="dxa"/>
            <w:shd w:val="clear" w:color="auto" w:fill="D9D9D9" w:themeFill="background1" w:themeFillShade="D9"/>
          </w:tcPr>
          <w:p w:rsidR="0024653B" w:rsidRPr="00F433E1" w:rsidRDefault="0024653B" w:rsidP="00F433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33E1">
              <w:rPr>
                <w:rFonts w:ascii="Arial" w:hAnsi="Arial" w:cs="Arial"/>
                <w:b/>
                <w:sz w:val="20"/>
                <w:szCs w:val="20"/>
              </w:rPr>
              <w:t>Well #1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24653B" w:rsidRPr="00F433E1" w:rsidRDefault="0024653B" w:rsidP="00F433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33E1">
              <w:rPr>
                <w:rFonts w:ascii="Arial" w:hAnsi="Arial" w:cs="Arial"/>
                <w:b/>
                <w:sz w:val="20"/>
                <w:szCs w:val="20"/>
              </w:rPr>
              <w:t>Well #2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4653B" w:rsidRPr="00F433E1" w:rsidRDefault="0024653B" w:rsidP="00F433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33E1">
              <w:rPr>
                <w:rFonts w:ascii="Arial" w:hAnsi="Arial" w:cs="Arial"/>
                <w:b/>
                <w:sz w:val="20"/>
                <w:szCs w:val="20"/>
              </w:rPr>
              <w:t>Well #3</w:t>
            </w:r>
          </w:p>
        </w:tc>
      </w:tr>
      <w:tr w:rsidR="0024653B" w:rsidRPr="00F433E1" w:rsidTr="00F433E1">
        <w:tc>
          <w:tcPr>
            <w:tcW w:w="3708" w:type="dxa"/>
            <w:shd w:val="clear" w:color="auto" w:fill="D9D9D9" w:themeFill="background1" w:themeFillShade="D9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  <w:r w:rsidRPr="00F433E1">
              <w:rPr>
                <w:rFonts w:ascii="Arial" w:hAnsi="Arial" w:cs="Arial"/>
                <w:sz w:val="20"/>
                <w:szCs w:val="20"/>
              </w:rPr>
              <w:t>Volume of Ca(OH)</w:t>
            </w:r>
            <w:r w:rsidRPr="00F433E1">
              <w:rPr>
                <w:rFonts w:cs="Arial"/>
                <w:sz w:val="20"/>
                <w:szCs w:val="20"/>
              </w:rPr>
              <w:t>₂</w:t>
            </w:r>
            <w:r w:rsidRPr="00F433E1">
              <w:rPr>
                <w:rFonts w:ascii="Arial" w:hAnsi="Arial" w:cs="Arial"/>
                <w:sz w:val="20"/>
                <w:szCs w:val="20"/>
              </w:rPr>
              <w:t xml:space="preserve"> (# of drops)</w:t>
            </w:r>
          </w:p>
        </w:tc>
        <w:tc>
          <w:tcPr>
            <w:tcW w:w="1980" w:type="dxa"/>
          </w:tcPr>
          <w:p w:rsidR="0024653B" w:rsidRPr="00F433E1" w:rsidRDefault="0024653B" w:rsidP="00F433E1">
            <w:pPr>
              <w:ind w:lef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53B" w:rsidRPr="00F433E1" w:rsidTr="00F433E1">
        <w:tc>
          <w:tcPr>
            <w:tcW w:w="3708" w:type="dxa"/>
            <w:shd w:val="clear" w:color="auto" w:fill="D9D9D9" w:themeFill="background1" w:themeFillShade="D9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  <w:r w:rsidRPr="00F433E1">
              <w:rPr>
                <w:rFonts w:ascii="Arial" w:hAnsi="Arial" w:cs="Arial"/>
                <w:sz w:val="20"/>
                <w:szCs w:val="20"/>
              </w:rPr>
              <w:t xml:space="preserve">Volume of 0.1M </w:t>
            </w:r>
            <w:proofErr w:type="spellStart"/>
            <w:r w:rsidRPr="00F433E1">
              <w:rPr>
                <w:rFonts w:ascii="Arial" w:hAnsi="Arial" w:cs="Arial"/>
                <w:sz w:val="20"/>
                <w:szCs w:val="20"/>
              </w:rPr>
              <w:t>HCl</w:t>
            </w:r>
            <w:proofErr w:type="spellEnd"/>
            <w:r w:rsidRPr="00F433E1">
              <w:rPr>
                <w:rFonts w:ascii="Arial" w:hAnsi="Arial" w:cs="Arial"/>
                <w:sz w:val="20"/>
                <w:szCs w:val="20"/>
              </w:rPr>
              <w:t xml:space="preserve"> (# of drops)</w:t>
            </w:r>
          </w:p>
        </w:tc>
        <w:tc>
          <w:tcPr>
            <w:tcW w:w="1980" w:type="dxa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24653B" w:rsidRPr="00F433E1" w:rsidRDefault="0024653B" w:rsidP="00F433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6C7B" w:rsidRPr="00F433E1" w:rsidRDefault="00416C7B" w:rsidP="00F433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i/>
          <w:u w:val="single"/>
        </w:rPr>
      </w:pPr>
      <w:r w:rsidRPr="00F433E1">
        <w:rPr>
          <w:rFonts w:ascii="Arial" w:hAnsi="Arial" w:cs="Arial"/>
          <w:i/>
          <w:u w:val="single"/>
        </w:rPr>
        <w:t>Reactions</w:t>
      </w: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sz w:val="20"/>
          <w:szCs w:val="20"/>
          <w:vertAlign w:val="subscript"/>
        </w:rPr>
      </w:pPr>
      <w:r w:rsidRPr="00F433E1">
        <w:rPr>
          <w:rFonts w:ascii="Arial" w:hAnsi="Arial" w:cs="Arial"/>
        </w:rPr>
        <w:tab/>
      </w:r>
      <w:proofErr w:type="gramStart"/>
      <w:r w:rsidRPr="00F433E1">
        <w:rPr>
          <w:rFonts w:ascii="Arial" w:hAnsi="Arial" w:cs="Arial"/>
          <w:sz w:val="20"/>
          <w:szCs w:val="20"/>
        </w:rPr>
        <w:t>Ca(</w:t>
      </w:r>
      <w:proofErr w:type="gramEnd"/>
      <w:r w:rsidRPr="00F433E1">
        <w:rPr>
          <w:rFonts w:ascii="Arial" w:hAnsi="Arial" w:cs="Arial"/>
          <w:sz w:val="20"/>
          <w:szCs w:val="20"/>
        </w:rPr>
        <w:t>OH)</w:t>
      </w:r>
      <w:r w:rsidRPr="00F433E1">
        <w:rPr>
          <w:rFonts w:ascii="Arial" w:hAnsi="Arial" w:cs="Arial"/>
          <w:sz w:val="20"/>
          <w:szCs w:val="20"/>
          <w:vertAlign w:val="subscript"/>
        </w:rPr>
        <w:t xml:space="preserve">2(s) </w:t>
      </w:r>
      <w:r w:rsidRPr="00F433E1">
        <w:rPr>
          <w:rFonts w:ascii="Arial" w:hAnsi="Arial" w:cs="Arial"/>
          <w:sz w:val="20"/>
          <w:szCs w:val="20"/>
        </w:rPr>
        <w:sym w:font="Wingdings" w:char="F0DF"/>
      </w:r>
      <w:r w:rsidRPr="00F433E1">
        <w:rPr>
          <w:rFonts w:ascii="Arial" w:hAnsi="Arial" w:cs="Arial"/>
          <w:sz w:val="20"/>
          <w:szCs w:val="20"/>
        </w:rPr>
        <w:sym w:font="Wingdings" w:char="F0E0"/>
      </w:r>
      <w:r w:rsidRPr="00F433E1">
        <w:rPr>
          <w:rFonts w:ascii="Arial" w:hAnsi="Arial" w:cs="Arial"/>
          <w:sz w:val="20"/>
          <w:szCs w:val="20"/>
        </w:rPr>
        <w:t xml:space="preserve">  Ca</w:t>
      </w:r>
      <w:r w:rsidRPr="00F433E1">
        <w:rPr>
          <w:rFonts w:ascii="Arial" w:hAnsi="Arial" w:cs="Arial"/>
          <w:sz w:val="20"/>
          <w:szCs w:val="20"/>
          <w:vertAlign w:val="superscript"/>
        </w:rPr>
        <w:t>2+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  <w:r w:rsidRPr="00F433E1">
        <w:rPr>
          <w:rFonts w:ascii="Arial" w:hAnsi="Arial" w:cs="Arial"/>
          <w:sz w:val="20"/>
          <w:szCs w:val="20"/>
        </w:rPr>
        <w:t xml:space="preserve"> + 2OH</w:t>
      </w:r>
      <w:r w:rsidRPr="00F433E1">
        <w:rPr>
          <w:rFonts w:ascii="Arial" w:hAnsi="Arial" w:cs="Arial"/>
          <w:sz w:val="20"/>
          <w:szCs w:val="20"/>
          <w:vertAlign w:val="superscript"/>
        </w:rPr>
        <w:t>-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sz w:val="20"/>
          <w:szCs w:val="20"/>
          <w:vertAlign w:val="subscript"/>
        </w:rPr>
      </w:pPr>
      <w:r w:rsidRPr="00F433E1">
        <w:rPr>
          <w:rFonts w:ascii="Arial" w:hAnsi="Arial" w:cs="Arial"/>
          <w:sz w:val="20"/>
          <w:szCs w:val="20"/>
        </w:rPr>
        <w:tab/>
        <w:t>Ca</w:t>
      </w:r>
      <w:r w:rsidRPr="00F433E1">
        <w:rPr>
          <w:rFonts w:ascii="Arial" w:hAnsi="Arial" w:cs="Arial"/>
          <w:sz w:val="20"/>
          <w:szCs w:val="20"/>
          <w:vertAlign w:val="superscript"/>
        </w:rPr>
        <w:t>2</w:t>
      </w:r>
      <w:proofErr w:type="gramStart"/>
      <w:r w:rsidRPr="00F433E1">
        <w:rPr>
          <w:rFonts w:ascii="Arial" w:hAnsi="Arial" w:cs="Arial"/>
          <w:sz w:val="20"/>
          <w:szCs w:val="20"/>
          <w:vertAlign w:val="superscript"/>
        </w:rPr>
        <w:t>+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proofErr w:type="gramEnd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  <w:r w:rsidRPr="00F433E1">
        <w:rPr>
          <w:rFonts w:ascii="Arial" w:hAnsi="Arial" w:cs="Arial"/>
          <w:sz w:val="20"/>
          <w:szCs w:val="20"/>
        </w:rPr>
        <w:t xml:space="preserve"> + 2OH</w:t>
      </w:r>
      <w:r w:rsidRPr="00F433E1">
        <w:rPr>
          <w:rFonts w:ascii="Arial" w:hAnsi="Arial" w:cs="Arial"/>
          <w:sz w:val="20"/>
          <w:szCs w:val="20"/>
          <w:vertAlign w:val="superscript"/>
        </w:rPr>
        <w:t>-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  <w:r w:rsidRPr="00F433E1">
        <w:rPr>
          <w:rFonts w:ascii="Arial" w:hAnsi="Arial" w:cs="Arial"/>
          <w:sz w:val="20"/>
          <w:szCs w:val="20"/>
        </w:rPr>
        <w:t xml:space="preserve"> + 2H</w:t>
      </w:r>
      <w:r w:rsidRPr="00F433E1">
        <w:rPr>
          <w:rFonts w:ascii="Arial" w:hAnsi="Arial" w:cs="Arial"/>
          <w:sz w:val="20"/>
          <w:szCs w:val="20"/>
          <w:vertAlign w:val="superscript"/>
        </w:rPr>
        <w:t>+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  <w:r w:rsidRPr="00F433E1">
        <w:rPr>
          <w:rFonts w:ascii="Arial" w:hAnsi="Arial" w:cs="Arial"/>
          <w:sz w:val="20"/>
          <w:szCs w:val="20"/>
        </w:rPr>
        <w:t xml:space="preserve"> + 2Cl</w:t>
      </w:r>
      <w:r w:rsidRPr="00F433E1">
        <w:rPr>
          <w:rFonts w:ascii="Arial" w:hAnsi="Arial" w:cs="Arial"/>
          <w:sz w:val="20"/>
          <w:szCs w:val="20"/>
          <w:vertAlign w:val="superscript"/>
        </w:rPr>
        <w:t>-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 xml:space="preserve">) </w:t>
      </w:r>
      <w:r w:rsidRPr="00F433E1">
        <w:rPr>
          <w:rFonts w:ascii="Arial" w:hAnsi="Arial" w:cs="Arial"/>
          <w:sz w:val="20"/>
          <w:szCs w:val="20"/>
        </w:rPr>
        <w:sym w:font="Wingdings" w:char="F0E0"/>
      </w:r>
      <w:r w:rsidRPr="00F433E1">
        <w:rPr>
          <w:rFonts w:ascii="Arial" w:hAnsi="Arial" w:cs="Arial"/>
          <w:sz w:val="20"/>
          <w:szCs w:val="20"/>
        </w:rPr>
        <w:t xml:space="preserve"> Ca</w:t>
      </w:r>
      <w:r w:rsidRPr="00F433E1">
        <w:rPr>
          <w:rFonts w:ascii="Arial" w:hAnsi="Arial" w:cs="Arial"/>
          <w:sz w:val="20"/>
          <w:szCs w:val="20"/>
          <w:vertAlign w:val="superscript"/>
        </w:rPr>
        <w:t>2+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  <w:r w:rsidRPr="00F433E1">
        <w:rPr>
          <w:rFonts w:ascii="Arial" w:hAnsi="Arial" w:cs="Arial"/>
          <w:sz w:val="20"/>
          <w:szCs w:val="20"/>
        </w:rPr>
        <w:t xml:space="preserve"> + 2H</w:t>
      </w:r>
      <w:r w:rsidRPr="00F433E1">
        <w:rPr>
          <w:rFonts w:ascii="Arial" w:hAnsi="Arial" w:cs="Arial"/>
          <w:sz w:val="20"/>
          <w:szCs w:val="20"/>
          <w:vertAlign w:val="subscript"/>
        </w:rPr>
        <w:t>2</w:t>
      </w:r>
      <w:r w:rsidRPr="00F433E1">
        <w:rPr>
          <w:rFonts w:ascii="Arial" w:hAnsi="Arial" w:cs="Arial"/>
          <w:sz w:val="20"/>
          <w:szCs w:val="20"/>
        </w:rPr>
        <w:t>O</w:t>
      </w:r>
      <w:r w:rsidRPr="00F433E1">
        <w:rPr>
          <w:rFonts w:ascii="Arial" w:hAnsi="Arial" w:cs="Arial"/>
          <w:sz w:val="20"/>
          <w:szCs w:val="20"/>
          <w:vertAlign w:val="subscript"/>
        </w:rPr>
        <w:t>(l)</w:t>
      </w:r>
      <w:r w:rsidRPr="00F433E1">
        <w:rPr>
          <w:rFonts w:ascii="Arial" w:hAnsi="Arial" w:cs="Arial"/>
          <w:sz w:val="20"/>
          <w:szCs w:val="20"/>
        </w:rPr>
        <w:t xml:space="preserve"> + 2Cl</w:t>
      </w:r>
      <w:r w:rsidRPr="00F433E1">
        <w:rPr>
          <w:rFonts w:ascii="Arial" w:hAnsi="Arial" w:cs="Arial"/>
          <w:sz w:val="20"/>
          <w:szCs w:val="20"/>
          <w:vertAlign w:val="superscript"/>
        </w:rPr>
        <w:t>-</w:t>
      </w:r>
      <w:r w:rsidRPr="00F433E1">
        <w:rPr>
          <w:rFonts w:ascii="Arial" w:hAnsi="Arial" w:cs="Arial"/>
          <w:sz w:val="20"/>
          <w:szCs w:val="20"/>
          <w:vertAlign w:val="subscript"/>
        </w:rPr>
        <w:t>(</w:t>
      </w:r>
      <w:proofErr w:type="spellStart"/>
      <w:r w:rsidRPr="00F433E1">
        <w:rPr>
          <w:rFonts w:ascii="Arial" w:hAnsi="Arial" w:cs="Arial"/>
          <w:sz w:val="20"/>
          <w:szCs w:val="20"/>
          <w:vertAlign w:val="subscript"/>
        </w:rPr>
        <w:t>aq</w:t>
      </w:r>
      <w:proofErr w:type="spellEnd"/>
      <w:r w:rsidRPr="00F433E1">
        <w:rPr>
          <w:rFonts w:ascii="Arial" w:hAnsi="Arial" w:cs="Arial"/>
          <w:sz w:val="20"/>
          <w:szCs w:val="20"/>
          <w:vertAlign w:val="subscript"/>
        </w:rPr>
        <w:t>)</w:t>
      </w:r>
    </w:p>
    <w:p w:rsidR="00F433E1" w:rsidRDefault="00F433E1" w:rsidP="00F433E1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</w:pPr>
    </w:p>
    <w:p w:rsidR="00F433E1" w:rsidRPr="00F433E1" w:rsidRDefault="00F433E1" w:rsidP="00F433E1">
      <w:pPr>
        <w:spacing w:after="0" w:line="240" w:lineRule="auto"/>
        <w:rPr>
          <w:rFonts w:ascii="Arial" w:hAnsi="Arial" w:cs="Arial"/>
          <w:i/>
          <w:sz w:val="24"/>
          <w:szCs w:val="24"/>
          <w:u w:val="single"/>
        </w:rPr>
        <w:sectPr w:rsidR="00F433E1" w:rsidRPr="00F433E1" w:rsidSect="00F433E1">
          <w:pgSz w:w="12240" w:h="15840"/>
          <w:pgMar w:top="990" w:right="1440" w:bottom="81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i/>
          <w:sz w:val="24"/>
          <w:szCs w:val="24"/>
          <w:u w:val="single"/>
        </w:rPr>
        <w:t>Data Analysis</w:t>
      </w:r>
    </w:p>
    <w:p w:rsidR="00F433E1" w:rsidRPr="00F433E1" w:rsidRDefault="00F433E1" w:rsidP="00F433E1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16"/>
          <w:szCs w:val="16"/>
          <w:u w:val="single"/>
        </w:rPr>
      </w:pPr>
      <w:r w:rsidRPr="00F433E1">
        <w:rPr>
          <w:rFonts w:ascii="Arial" w:eastAsia="Times New Roman" w:hAnsi="Arial" w:cs="Arial"/>
          <w:b/>
          <w:sz w:val="16"/>
          <w:szCs w:val="16"/>
          <w:u w:val="single"/>
        </w:rPr>
        <w:lastRenderedPageBreak/>
        <w:t>Example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783802" w:rsidRPr="00F433E1" w:rsidRDefault="00416C7B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eastAsia="Times New Roman" w:hAnsi="Arial" w:cs="Arial"/>
          <w:sz w:val="16"/>
          <w:szCs w:val="16"/>
        </w:rPr>
        <w:t xml:space="preserve">Calculate the average number of drops of </w:t>
      </w:r>
      <w:proofErr w:type="spellStart"/>
      <w:r w:rsidRPr="00F433E1">
        <w:rPr>
          <w:rFonts w:ascii="Arial" w:eastAsia="Times New Roman" w:hAnsi="Arial" w:cs="Arial"/>
          <w:sz w:val="16"/>
          <w:szCs w:val="16"/>
        </w:rPr>
        <w:t>HCl</w:t>
      </w:r>
      <w:proofErr w:type="spellEnd"/>
      <w:r w:rsidRPr="00F433E1">
        <w:rPr>
          <w:rFonts w:ascii="Arial" w:eastAsia="Times New Roman" w:hAnsi="Arial" w:cs="Arial"/>
          <w:sz w:val="16"/>
          <w:szCs w:val="16"/>
        </w:rPr>
        <w:t xml:space="preserve"> used. </w:t>
      </w:r>
    </w:p>
    <w:p w:rsidR="00783802" w:rsidRDefault="00783802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 w:rsidRPr="00F433E1">
        <w:rPr>
          <w:rFonts w:ascii="Arial" w:eastAsia="Times New Roman" w:hAnsi="Arial" w:cs="Arial"/>
          <w:b/>
          <w:sz w:val="16"/>
          <w:szCs w:val="16"/>
        </w:rPr>
        <w:t>Ave Drops = (Test 1 + Test 2 + Test 3) / 3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 w:rsidRPr="00F433E1">
        <w:rPr>
          <w:rFonts w:ascii="Arial" w:eastAsia="Times New Roman" w:hAnsi="Arial" w:cs="Arial"/>
          <w:b/>
          <w:sz w:val="16"/>
          <w:szCs w:val="16"/>
        </w:rPr>
        <w:tab/>
        <w:t xml:space="preserve">   = (16 + 17 +18) / 3 =17</w:t>
      </w:r>
      <w:r>
        <w:rPr>
          <w:rFonts w:ascii="Arial" w:eastAsia="Times New Roman" w:hAnsi="Arial" w:cs="Arial"/>
          <w:b/>
          <w:sz w:val="16"/>
          <w:szCs w:val="16"/>
        </w:rPr>
        <w:t xml:space="preserve"> drops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416C7B" w:rsidRDefault="00416C7B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eastAsia="Times New Roman" w:hAnsi="Arial" w:cs="Arial"/>
          <w:sz w:val="16"/>
          <w:szCs w:val="16"/>
        </w:rPr>
        <w:t xml:space="preserve">Calculate the [OH¯] by using the formula: 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416C7B" w:rsidRDefault="00416C7B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 w:rsidRPr="00F433E1">
        <w:rPr>
          <w:rFonts w:ascii="Arial" w:eastAsia="Times New Roman" w:hAnsi="Arial" w:cs="Arial"/>
          <w:b/>
          <w:sz w:val="16"/>
          <w:szCs w:val="16"/>
        </w:rPr>
        <w:t>M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a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x </w:t>
      </w:r>
      <w:proofErr w:type="spellStart"/>
      <w:proofErr w:type="gramStart"/>
      <w:r w:rsidRPr="00F433E1">
        <w:rPr>
          <w:rFonts w:ascii="Arial" w:eastAsia="Times New Roman" w:hAnsi="Arial" w:cs="Arial"/>
          <w:b/>
          <w:sz w:val="16"/>
          <w:szCs w:val="16"/>
        </w:rPr>
        <w:t>V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a</w:t>
      </w:r>
      <w:proofErr w:type="spellEnd"/>
      <w:proofErr w:type="gramEnd"/>
      <w:r w:rsidRPr="00F433E1">
        <w:rPr>
          <w:rFonts w:ascii="Arial" w:eastAsia="Times New Roman" w:hAnsi="Arial" w:cs="Arial"/>
          <w:b/>
          <w:sz w:val="16"/>
          <w:szCs w:val="16"/>
        </w:rPr>
        <w:t xml:space="preserve"> = M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c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x </w:t>
      </w:r>
      <w:proofErr w:type="spellStart"/>
      <w:r w:rsidRPr="00F433E1">
        <w:rPr>
          <w:rFonts w:ascii="Arial" w:eastAsia="Times New Roman" w:hAnsi="Arial" w:cs="Arial"/>
          <w:b/>
          <w:sz w:val="16"/>
          <w:szCs w:val="16"/>
        </w:rPr>
        <w:t>V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c</w:t>
      </w:r>
      <w:proofErr w:type="spellEnd"/>
      <w:r w:rsidRPr="00F433E1">
        <w:rPr>
          <w:rFonts w:ascii="Arial" w:eastAsia="Times New Roman" w:hAnsi="Arial" w:cs="Arial"/>
          <w:b/>
          <w:sz w:val="16"/>
          <w:szCs w:val="16"/>
        </w:rPr>
        <w:t xml:space="preserve"> 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proofErr w:type="gramStart"/>
      <w:r>
        <w:rPr>
          <w:rFonts w:ascii="Arial" w:eastAsia="Times New Roman" w:hAnsi="Arial" w:cs="Arial"/>
          <w:b/>
          <w:sz w:val="16"/>
          <w:szCs w:val="16"/>
        </w:rPr>
        <w:t>( [</w:t>
      </w:r>
      <w:proofErr w:type="gramEnd"/>
      <w:r>
        <w:rPr>
          <w:rFonts w:ascii="Arial" w:eastAsia="Times New Roman" w:hAnsi="Arial" w:cs="Arial"/>
          <w:b/>
          <w:sz w:val="16"/>
          <w:szCs w:val="16"/>
        </w:rPr>
        <w:t>H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+</w:t>
      </w:r>
      <w:r>
        <w:rPr>
          <w:rFonts w:ascii="Arial" w:eastAsia="Times New Roman" w:hAnsi="Arial" w:cs="Arial"/>
          <w:b/>
          <w:sz w:val="16"/>
          <w:szCs w:val="16"/>
        </w:rPr>
        <w:t xml:space="preserve">] ) (# </w:t>
      </w:r>
      <w:proofErr w:type="gramStart"/>
      <w:r>
        <w:rPr>
          <w:rFonts w:ascii="Arial" w:eastAsia="Times New Roman" w:hAnsi="Arial" w:cs="Arial"/>
          <w:b/>
          <w:sz w:val="16"/>
          <w:szCs w:val="16"/>
        </w:rPr>
        <w:t>of</w:t>
      </w:r>
      <w:proofErr w:type="gramEnd"/>
      <w:r>
        <w:rPr>
          <w:rFonts w:ascii="Arial" w:eastAsia="Times New Roman" w:hAnsi="Arial" w:cs="Arial"/>
          <w:b/>
          <w:sz w:val="16"/>
          <w:szCs w:val="16"/>
        </w:rPr>
        <w:t xml:space="preserve"> drops) = </w:t>
      </w:r>
      <w:proofErr w:type="gramStart"/>
      <w:r>
        <w:rPr>
          <w:rFonts w:ascii="Arial" w:eastAsia="Times New Roman" w:hAnsi="Arial" w:cs="Arial"/>
          <w:b/>
          <w:sz w:val="16"/>
          <w:szCs w:val="16"/>
        </w:rPr>
        <w:t>( [</w:t>
      </w:r>
      <w:proofErr w:type="gramEnd"/>
      <w:r>
        <w:rPr>
          <w:rFonts w:ascii="Arial" w:eastAsia="Times New Roman" w:hAnsi="Arial" w:cs="Arial"/>
          <w:b/>
          <w:sz w:val="16"/>
          <w:szCs w:val="16"/>
        </w:rPr>
        <w:t>OH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-</w:t>
      </w:r>
      <w:r>
        <w:rPr>
          <w:rFonts w:ascii="Arial" w:eastAsia="Times New Roman" w:hAnsi="Arial" w:cs="Arial"/>
          <w:b/>
          <w:sz w:val="16"/>
          <w:szCs w:val="16"/>
        </w:rPr>
        <w:t>] ) (# of drops)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proofErr w:type="gramStart"/>
      <w:r>
        <w:rPr>
          <w:rFonts w:ascii="Arial" w:eastAsia="Times New Roman" w:hAnsi="Arial" w:cs="Arial"/>
          <w:b/>
          <w:sz w:val="16"/>
          <w:szCs w:val="16"/>
        </w:rPr>
        <w:t>( 0.1M</w:t>
      </w:r>
      <w:proofErr w:type="gramEnd"/>
      <w:r>
        <w:rPr>
          <w:rFonts w:ascii="Arial" w:eastAsia="Times New Roman" w:hAnsi="Arial" w:cs="Arial"/>
          <w:b/>
          <w:sz w:val="16"/>
          <w:szCs w:val="16"/>
        </w:rPr>
        <w:t xml:space="preserve"> ) ( 17 drops ) = ( [OH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-</w:t>
      </w:r>
      <w:r>
        <w:rPr>
          <w:rFonts w:ascii="Arial" w:eastAsia="Times New Roman" w:hAnsi="Arial" w:cs="Arial"/>
          <w:b/>
          <w:sz w:val="16"/>
          <w:szCs w:val="16"/>
        </w:rPr>
        <w:t>] ) (30 drops)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</w:rPr>
        <w:t>[OH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-</w:t>
      </w:r>
      <w:r>
        <w:rPr>
          <w:rFonts w:ascii="Arial" w:eastAsia="Times New Roman" w:hAnsi="Arial" w:cs="Arial"/>
          <w:b/>
          <w:sz w:val="16"/>
          <w:szCs w:val="16"/>
        </w:rPr>
        <w:t>] = 0.057 M</w:t>
      </w:r>
    </w:p>
    <w:p w:rsidR="00783802" w:rsidRPr="00F433E1" w:rsidRDefault="00783802" w:rsidP="00F433E1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</w:p>
    <w:p w:rsidR="00F433E1" w:rsidRDefault="00416C7B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eastAsia="Times New Roman" w:hAnsi="Arial" w:cs="Arial"/>
          <w:sz w:val="16"/>
          <w:szCs w:val="16"/>
        </w:rPr>
        <w:t>Determine t</w:t>
      </w:r>
      <w:r w:rsidR="00783802" w:rsidRPr="00F433E1">
        <w:rPr>
          <w:rFonts w:ascii="Arial" w:eastAsia="Times New Roman" w:hAnsi="Arial" w:cs="Arial"/>
          <w:sz w:val="16"/>
          <w:szCs w:val="16"/>
        </w:rPr>
        <w:t xml:space="preserve">he </w:t>
      </w:r>
      <w:proofErr w:type="spellStart"/>
      <w:r w:rsidR="00783802" w:rsidRPr="00F433E1">
        <w:rPr>
          <w:rFonts w:ascii="Arial" w:eastAsia="Times New Roman" w:hAnsi="Arial" w:cs="Arial"/>
          <w:sz w:val="16"/>
          <w:szCs w:val="16"/>
        </w:rPr>
        <w:t>molarity</w:t>
      </w:r>
      <w:proofErr w:type="spellEnd"/>
      <w:r w:rsidR="00783802" w:rsidRPr="00F433E1">
        <w:rPr>
          <w:rFonts w:ascii="Arial" w:eastAsia="Times New Roman" w:hAnsi="Arial" w:cs="Arial"/>
          <w:sz w:val="16"/>
          <w:szCs w:val="16"/>
        </w:rPr>
        <w:t xml:space="preserve"> of the calcium ion.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 w:rsidRPr="00F433E1">
        <w:rPr>
          <w:rFonts w:ascii="Arial" w:eastAsia="Times New Roman" w:hAnsi="Arial" w:cs="Arial"/>
          <w:b/>
          <w:sz w:val="16"/>
          <w:szCs w:val="16"/>
        </w:rPr>
        <w:t>[Ca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2+</w:t>
      </w:r>
      <w:r>
        <w:rPr>
          <w:rFonts w:ascii="Arial" w:eastAsia="Times New Roman" w:hAnsi="Arial" w:cs="Arial"/>
          <w:b/>
          <w:sz w:val="16"/>
          <w:szCs w:val="16"/>
        </w:rPr>
        <w:t>] = 0.5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[OH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-</w:t>
      </w:r>
      <w:r w:rsidRPr="00F433E1">
        <w:rPr>
          <w:rFonts w:ascii="Arial" w:eastAsia="Times New Roman" w:hAnsi="Arial" w:cs="Arial"/>
          <w:b/>
          <w:sz w:val="16"/>
          <w:szCs w:val="16"/>
        </w:rPr>
        <w:t>] =</w:t>
      </w:r>
      <w:r>
        <w:rPr>
          <w:rFonts w:ascii="Arial" w:eastAsia="Times New Roman" w:hAnsi="Arial" w:cs="Arial"/>
          <w:b/>
          <w:sz w:val="16"/>
          <w:szCs w:val="16"/>
        </w:rPr>
        <w:t xml:space="preserve"> 0.5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(0.057 M) </w:t>
      </w:r>
      <w:r>
        <w:rPr>
          <w:rFonts w:ascii="Arial" w:eastAsia="Times New Roman" w:hAnsi="Arial" w:cs="Arial"/>
          <w:b/>
          <w:sz w:val="16"/>
          <w:szCs w:val="16"/>
        </w:rPr>
        <w:t>= 0.28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M</w:t>
      </w:r>
    </w:p>
    <w:p w:rsidR="00783802" w:rsidRPr="00F433E1" w:rsidRDefault="00783802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Default="00F433E1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eastAsia="Times New Roman" w:hAnsi="Arial" w:cs="Arial"/>
          <w:sz w:val="16"/>
          <w:szCs w:val="16"/>
        </w:rPr>
        <w:t xml:space="preserve">Calculate the </w:t>
      </w:r>
      <w:proofErr w:type="spellStart"/>
      <w:r w:rsidRPr="00F433E1">
        <w:rPr>
          <w:rFonts w:ascii="Arial" w:eastAsia="Times New Roman" w:hAnsi="Arial" w:cs="Arial"/>
          <w:sz w:val="16"/>
          <w:szCs w:val="16"/>
        </w:rPr>
        <w:t>K</w:t>
      </w:r>
      <w:r w:rsidRPr="00F433E1">
        <w:rPr>
          <w:rFonts w:ascii="Arial" w:eastAsia="Times New Roman" w:hAnsi="Arial" w:cs="Arial"/>
          <w:sz w:val="16"/>
          <w:szCs w:val="16"/>
          <w:vertAlign w:val="subscript"/>
        </w:rPr>
        <w:t>sp</w:t>
      </w:r>
      <w:proofErr w:type="spellEnd"/>
      <w:r w:rsidRPr="00F433E1">
        <w:rPr>
          <w:rFonts w:ascii="Arial" w:eastAsia="Times New Roman" w:hAnsi="Arial" w:cs="Arial"/>
          <w:sz w:val="16"/>
          <w:szCs w:val="16"/>
        </w:rPr>
        <w:t xml:space="preserve"> of calcium hydroxide using the formula: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  <w:vertAlign w:val="superscript"/>
        </w:rPr>
      </w:pPr>
      <w:proofErr w:type="spellStart"/>
      <w:r w:rsidRPr="00F433E1">
        <w:rPr>
          <w:rFonts w:ascii="Arial" w:eastAsia="Times New Roman" w:hAnsi="Arial" w:cs="Arial"/>
          <w:b/>
          <w:sz w:val="16"/>
          <w:szCs w:val="16"/>
        </w:rPr>
        <w:t>Ksp</w:t>
      </w:r>
      <w:proofErr w:type="spellEnd"/>
      <w:r w:rsidRPr="00F433E1">
        <w:rPr>
          <w:rFonts w:ascii="Arial" w:eastAsia="Times New Roman" w:hAnsi="Arial" w:cs="Arial"/>
          <w:b/>
          <w:sz w:val="16"/>
          <w:szCs w:val="16"/>
        </w:rPr>
        <w:t xml:space="preserve"> = [Ca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2+</w:t>
      </w:r>
      <w:r w:rsidRPr="00F433E1">
        <w:rPr>
          <w:rFonts w:ascii="Arial" w:eastAsia="Times New Roman" w:hAnsi="Arial" w:cs="Arial"/>
          <w:b/>
          <w:sz w:val="16"/>
          <w:szCs w:val="16"/>
        </w:rPr>
        <w:t>] [OH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-</w:t>
      </w:r>
      <w:proofErr w:type="gramStart"/>
      <w:r w:rsidRPr="00F433E1">
        <w:rPr>
          <w:rFonts w:ascii="Arial" w:eastAsia="Times New Roman" w:hAnsi="Arial" w:cs="Arial"/>
          <w:b/>
          <w:sz w:val="16"/>
          <w:szCs w:val="16"/>
        </w:rPr>
        <w:t>]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2</w:t>
      </w:r>
      <w:proofErr w:type="gramEnd"/>
      <w:r w:rsidRPr="00F433E1">
        <w:rPr>
          <w:rFonts w:ascii="Arial" w:eastAsia="Times New Roman" w:hAnsi="Arial" w:cs="Arial"/>
          <w:b/>
          <w:sz w:val="16"/>
          <w:szCs w:val="16"/>
        </w:rPr>
        <w:t xml:space="preserve"> </w:t>
      </w:r>
      <w:r>
        <w:rPr>
          <w:rFonts w:ascii="Arial" w:eastAsia="Times New Roman" w:hAnsi="Arial" w:cs="Arial"/>
          <w:b/>
          <w:sz w:val="16"/>
          <w:szCs w:val="16"/>
        </w:rPr>
        <w:t>= (0.28 M)(0.057 M)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2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proofErr w:type="spellStart"/>
      <w:r>
        <w:rPr>
          <w:rFonts w:ascii="Arial" w:eastAsia="Times New Roman" w:hAnsi="Arial" w:cs="Arial"/>
          <w:b/>
          <w:sz w:val="16"/>
          <w:szCs w:val="16"/>
        </w:rPr>
        <w:t>K</w:t>
      </w:r>
      <w:r>
        <w:rPr>
          <w:rFonts w:ascii="Arial" w:eastAsia="Times New Roman" w:hAnsi="Arial" w:cs="Arial"/>
          <w:b/>
          <w:sz w:val="16"/>
          <w:szCs w:val="16"/>
          <w:vertAlign w:val="subscript"/>
        </w:rPr>
        <w:t>sp</w:t>
      </w:r>
      <w:proofErr w:type="spellEnd"/>
      <w:r>
        <w:rPr>
          <w:rFonts w:ascii="Arial" w:eastAsia="Times New Roman" w:hAnsi="Arial" w:cs="Arial"/>
          <w:b/>
          <w:sz w:val="16"/>
          <w:szCs w:val="16"/>
        </w:rPr>
        <w:t xml:space="preserve"> = 9.1 x 10</w:t>
      </w:r>
      <w:r>
        <w:rPr>
          <w:rFonts w:ascii="Arial" w:eastAsia="Times New Roman" w:hAnsi="Arial" w:cs="Arial"/>
          <w:b/>
          <w:sz w:val="16"/>
          <w:szCs w:val="16"/>
          <w:vertAlign w:val="superscript"/>
        </w:rPr>
        <w:t>-5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</w:p>
    <w:p w:rsidR="00783802" w:rsidRDefault="00783802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eastAsia="Times New Roman" w:hAnsi="Arial" w:cs="Arial"/>
          <w:sz w:val="16"/>
          <w:szCs w:val="16"/>
        </w:rPr>
        <w:t xml:space="preserve">Calculate the </w:t>
      </w:r>
      <w:proofErr w:type="spellStart"/>
      <w:r w:rsidRPr="00F433E1">
        <w:rPr>
          <w:rFonts w:ascii="Arial" w:eastAsia="Times New Roman" w:hAnsi="Arial" w:cs="Arial"/>
          <w:sz w:val="16"/>
          <w:szCs w:val="16"/>
        </w:rPr>
        <w:t>molarity</w:t>
      </w:r>
      <w:proofErr w:type="spellEnd"/>
      <w:r w:rsidRPr="00F433E1">
        <w:rPr>
          <w:rFonts w:ascii="Arial" w:eastAsia="Times New Roman" w:hAnsi="Arial" w:cs="Arial"/>
          <w:sz w:val="16"/>
          <w:szCs w:val="16"/>
        </w:rPr>
        <w:t xml:space="preserve"> of a saturated </w:t>
      </w:r>
      <w:proofErr w:type="gramStart"/>
      <w:r w:rsidRPr="00F433E1">
        <w:rPr>
          <w:rFonts w:ascii="Arial" w:eastAsia="Times New Roman" w:hAnsi="Arial" w:cs="Arial"/>
          <w:sz w:val="16"/>
          <w:szCs w:val="16"/>
        </w:rPr>
        <w:t>Ca(</w:t>
      </w:r>
      <w:proofErr w:type="gramEnd"/>
      <w:r w:rsidRPr="00F433E1">
        <w:rPr>
          <w:rFonts w:ascii="Arial" w:eastAsia="Times New Roman" w:hAnsi="Arial" w:cs="Arial"/>
          <w:sz w:val="16"/>
          <w:szCs w:val="16"/>
        </w:rPr>
        <w:t>OH)</w:t>
      </w:r>
      <w:r w:rsidRPr="00F433E1">
        <w:rPr>
          <w:rFonts w:ascii="Arial" w:eastAsia="Times New Roman" w:hAnsi="Arial" w:cs="Arial"/>
          <w:sz w:val="16"/>
          <w:szCs w:val="16"/>
          <w:vertAlign w:val="subscript"/>
        </w:rPr>
        <w:t>2</w:t>
      </w:r>
      <w:r w:rsidRPr="00F433E1">
        <w:rPr>
          <w:rFonts w:ascii="Arial" w:eastAsia="Times New Roman" w:hAnsi="Arial" w:cs="Arial"/>
          <w:sz w:val="16"/>
          <w:szCs w:val="16"/>
        </w:rPr>
        <w:t xml:space="preserve"> solution in moles/liter. 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r w:rsidRPr="00F433E1">
        <w:rPr>
          <w:rFonts w:ascii="Arial" w:eastAsia="Times New Roman" w:hAnsi="Arial" w:cs="Arial"/>
          <w:b/>
          <w:sz w:val="16"/>
          <w:szCs w:val="16"/>
        </w:rPr>
        <w:t>[</w:t>
      </w:r>
      <w:proofErr w:type="gramStart"/>
      <w:r w:rsidRPr="00F433E1">
        <w:rPr>
          <w:rFonts w:ascii="Arial" w:eastAsia="Times New Roman" w:hAnsi="Arial" w:cs="Arial"/>
          <w:b/>
          <w:sz w:val="16"/>
          <w:szCs w:val="16"/>
        </w:rPr>
        <w:t>Ca(</w:t>
      </w:r>
      <w:proofErr w:type="gramEnd"/>
      <w:r w:rsidRPr="00F433E1">
        <w:rPr>
          <w:rFonts w:ascii="Arial" w:eastAsia="Times New Roman" w:hAnsi="Arial" w:cs="Arial"/>
          <w:b/>
          <w:sz w:val="16"/>
          <w:szCs w:val="16"/>
        </w:rPr>
        <w:t>OH)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2</w:t>
      </w:r>
      <w:r w:rsidRPr="00F433E1">
        <w:rPr>
          <w:rFonts w:ascii="Arial" w:eastAsia="Times New Roman" w:hAnsi="Arial" w:cs="Arial"/>
          <w:b/>
          <w:sz w:val="16"/>
          <w:szCs w:val="16"/>
        </w:rPr>
        <w:t>] = [Ca</w:t>
      </w:r>
      <w:r w:rsidRPr="00F433E1">
        <w:rPr>
          <w:rFonts w:ascii="Arial" w:eastAsia="Times New Roman" w:hAnsi="Arial" w:cs="Arial"/>
          <w:b/>
          <w:sz w:val="16"/>
          <w:szCs w:val="16"/>
          <w:vertAlign w:val="superscript"/>
        </w:rPr>
        <w:t>2+</w:t>
      </w:r>
      <w:r>
        <w:rPr>
          <w:rFonts w:ascii="Arial" w:eastAsia="Times New Roman" w:hAnsi="Arial" w:cs="Arial"/>
          <w:b/>
          <w:sz w:val="16"/>
          <w:szCs w:val="16"/>
        </w:rPr>
        <w:t>] = 0.28</w:t>
      </w:r>
      <w:r w:rsidRPr="00F433E1">
        <w:rPr>
          <w:rFonts w:ascii="Arial" w:eastAsia="Times New Roman" w:hAnsi="Arial" w:cs="Arial"/>
          <w:b/>
          <w:sz w:val="16"/>
          <w:szCs w:val="16"/>
        </w:rPr>
        <w:t xml:space="preserve"> M</w:t>
      </w:r>
    </w:p>
    <w:p w:rsidR="00783802" w:rsidRPr="00F433E1" w:rsidRDefault="00783802" w:rsidP="00F433E1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416C7B" w:rsidRPr="00F433E1" w:rsidRDefault="00783802" w:rsidP="00F433E1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F433E1">
        <w:rPr>
          <w:rFonts w:ascii="Arial" w:hAnsi="Arial" w:cs="Arial"/>
          <w:sz w:val="16"/>
          <w:szCs w:val="16"/>
        </w:rPr>
        <w:t xml:space="preserve">Calculate the concentration of a saturated </w:t>
      </w:r>
      <w:proofErr w:type="gramStart"/>
      <w:r w:rsidRPr="00F433E1">
        <w:rPr>
          <w:rFonts w:ascii="Arial" w:hAnsi="Arial" w:cs="Arial"/>
          <w:sz w:val="16"/>
          <w:szCs w:val="16"/>
        </w:rPr>
        <w:t>Ca(</w:t>
      </w:r>
      <w:proofErr w:type="gramEnd"/>
      <w:r w:rsidRPr="00F433E1">
        <w:rPr>
          <w:rFonts w:ascii="Arial" w:hAnsi="Arial" w:cs="Arial"/>
          <w:sz w:val="16"/>
          <w:szCs w:val="16"/>
        </w:rPr>
        <w:t>OH)</w:t>
      </w:r>
      <w:r w:rsidRPr="00F433E1">
        <w:rPr>
          <w:rFonts w:ascii="Arial" w:hAnsi="Arial" w:cs="Arial"/>
          <w:sz w:val="16"/>
          <w:szCs w:val="16"/>
          <w:vertAlign w:val="subscript"/>
        </w:rPr>
        <w:t>2</w:t>
      </w:r>
      <w:r w:rsidRPr="00F433E1">
        <w:rPr>
          <w:rFonts w:ascii="Arial" w:hAnsi="Arial" w:cs="Arial"/>
          <w:sz w:val="16"/>
          <w:szCs w:val="16"/>
        </w:rPr>
        <w:t xml:space="preserve"> solution in g/L.</w:t>
      </w:r>
    </w:p>
    <w:p w:rsidR="00F433E1" w:rsidRP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sz w:val="16"/>
          <w:szCs w:val="16"/>
        </w:rPr>
      </w:pP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  <w:proofErr w:type="gramStart"/>
      <w:r>
        <w:rPr>
          <w:rFonts w:ascii="Arial" w:eastAsia="Times New Roman" w:hAnsi="Arial" w:cs="Arial"/>
          <w:b/>
          <w:sz w:val="16"/>
          <w:szCs w:val="16"/>
        </w:rPr>
        <w:t xml:space="preserve">( </w:t>
      </w:r>
      <w:r w:rsidRPr="00F433E1">
        <w:rPr>
          <w:rFonts w:ascii="Arial" w:eastAsia="Times New Roman" w:hAnsi="Arial" w:cs="Arial"/>
          <w:b/>
          <w:sz w:val="16"/>
          <w:szCs w:val="16"/>
        </w:rPr>
        <w:t>[</w:t>
      </w:r>
      <w:proofErr w:type="gramEnd"/>
      <w:r w:rsidRPr="00F433E1">
        <w:rPr>
          <w:rFonts w:ascii="Arial" w:eastAsia="Times New Roman" w:hAnsi="Arial" w:cs="Arial"/>
          <w:b/>
          <w:sz w:val="16"/>
          <w:szCs w:val="16"/>
        </w:rPr>
        <w:t>Ca(OH)</w:t>
      </w:r>
      <w:r w:rsidRPr="00F433E1">
        <w:rPr>
          <w:rFonts w:ascii="Arial" w:eastAsia="Times New Roman" w:hAnsi="Arial" w:cs="Arial"/>
          <w:b/>
          <w:sz w:val="16"/>
          <w:szCs w:val="16"/>
          <w:vertAlign w:val="subscript"/>
        </w:rPr>
        <w:t>2</w:t>
      </w:r>
      <w:r w:rsidRPr="00F433E1">
        <w:rPr>
          <w:rFonts w:ascii="Arial" w:eastAsia="Times New Roman" w:hAnsi="Arial" w:cs="Arial"/>
          <w:b/>
          <w:sz w:val="16"/>
          <w:szCs w:val="16"/>
        </w:rPr>
        <w:t>]</w:t>
      </w:r>
      <w:r>
        <w:rPr>
          <w:rFonts w:ascii="Arial" w:eastAsia="Times New Roman" w:hAnsi="Arial" w:cs="Arial"/>
          <w:b/>
          <w:sz w:val="16"/>
          <w:szCs w:val="16"/>
        </w:rPr>
        <w:t xml:space="preserve"> )(MM) = (0.28 M</w:t>
      </w:r>
      <w:proofErr w:type="gramStart"/>
      <w:r>
        <w:rPr>
          <w:rFonts w:ascii="Arial" w:eastAsia="Times New Roman" w:hAnsi="Arial" w:cs="Arial"/>
          <w:b/>
          <w:sz w:val="16"/>
          <w:szCs w:val="16"/>
        </w:rPr>
        <w:t>)(</w:t>
      </w:r>
      <w:proofErr w:type="gramEnd"/>
      <w:r>
        <w:rPr>
          <w:rFonts w:ascii="Arial" w:eastAsia="Times New Roman" w:hAnsi="Arial" w:cs="Arial"/>
          <w:b/>
          <w:sz w:val="16"/>
          <w:szCs w:val="16"/>
        </w:rPr>
        <w:t>74 g/mol) = 2.07 g/L</w:t>
      </w:r>
    </w:p>
    <w:p w:rsidR="00F433E1" w:rsidRDefault="00F433E1" w:rsidP="00F433E1">
      <w:pPr>
        <w:spacing w:after="0" w:line="240" w:lineRule="auto"/>
        <w:ind w:left="720"/>
        <w:rPr>
          <w:rFonts w:ascii="Arial" w:eastAsia="Times New Roman" w:hAnsi="Arial" w:cs="Arial"/>
          <w:b/>
          <w:sz w:val="16"/>
          <w:szCs w:val="16"/>
        </w:rPr>
      </w:pPr>
    </w:p>
    <w:p w:rsidR="00F433E1" w:rsidRDefault="00F433E1" w:rsidP="00F433E1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16"/>
          <w:szCs w:val="16"/>
          <w:u w:val="single"/>
        </w:rPr>
      </w:pPr>
    </w:p>
    <w:p w:rsidR="00F433E1" w:rsidRDefault="00F433E1" w:rsidP="00F433E1">
      <w:pPr>
        <w:spacing w:after="0" w:line="240" w:lineRule="auto"/>
        <w:ind w:left="720"/>
        <w:jc w:val="center"/>
        <w:rPr>
          <w:rFonts w:ascii="Arial" w:eastAsia="Times New Roman" w:hAnsi="Arial" w:cs="Arial"/>
          <w:b/>
          <w:sz w:val="16"/>
          <w:szCs w:val="16"/>
          <w:u w:val="single"/>
        </w:rPr>
      </w:pPr>
    </w:p>
    <w:p w:rsidR="00F433E1" w:rsidRPr="00F433E1" w:rsidRDefault="00F433E1" w:rsidP="00F433E1">
      <w:pPr>
        <w:spacing w:after="0" w:line="240" w:lineRule="auto"/>
        <w:ind w:left="720"/>
        <w:jc w:val="center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b/>
          <w:sz w:val="16"/>
          <w:szCs w:val="16"/>
          <w:u w:val="single"/>
        </w:rPr>
        <w:t>Your Calculations</w:t>
      </w:r>
    </w:p>
    <w:sectPr w:rsidR="00F433E1" w:rsidRPr="00F433E1" w:rsidSect="00F433E1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10567"/>
    <w:multiLevelType w:val="multilevel"/>
    <w:tmpl w:val="DB807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8F603F"/>
    <w:multiLevelType w:val="hybridMultilevel"/>
    <w:tmpl w:val="556C6D4C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4653B"/>
    <w:rsid w:val="0024653B"/>
    <w:rsid w:val="00416C7B"/>
    <w:rsid w:val="00535D81"/>
    <w:rsid w:val="00783802"/>
    <w:rsid w:val="007B5CE8"/>
    <w:rsid w:val="009F04D1"/>
    <w:rsid w:val="00F4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4653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53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3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A345-5A9A-41AC-A2BD-1950E4CA3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275</Words>
  <Characters>1573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 Commons</dc:creator>
  <cp:keywords/>
  <dc:description/>
  <cp:lastModifiedBy>Education Commons</cp:lastModifiedBy>
  <cp:revision>2</cp:revision>
  <dcterms:created xsi:type="dcterms:W3CDTF">2012-01-20T16:35:00Z</dcterms:created>
  <dcterms:modified xsi:type="dcterms:W3CDTF">2012-01-20T16:35:00Z</dcterms:modified>
</cp:coreProperties>
</file>